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479D75" w14:textId="6D19EC04" w:rsidR="00F8697D" w:rsidRPr="00584EA6" w:rsidRDefault="00F8697D" w:rsidP="00584EA6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  <w:u w:val="single"/>
        </w:rPr>
      </w:pPr>
      <w:r w:rsidRPr="00584EA6">
        <w:rPr>
          <w:rFonts w:ascii="Arial" w:hAnsi="Arial" w:cs="Arial"/>
          <w:b/>
          <w:bCs/>
          <w:sz w:val="20"/>
          <w:szCs w:val="20"/>
          <w:u w:val="single"/>
        </w:rPr>
        <w:t>CAPITULO 1</w:t>
      </w:r>
      <w:r w:rsidR="0025166F">
        <w:rPr>
          <w:rFonts w:ascii="Arial" w:hAnsi="Arial" w:cs="Arial"/>
          <w:b/>
          <w:bCs/>
          <w:sz w:val="20"/>
          <w:szCs w:val="20"/>
          <w:u w:val="single"/>
        </w:rPr>
        <w:t xml:space="preserve"> Y 3</w:t>
      </w:r>
    </w:p>
    <w:p w14:paraId="4D4A8232" w14:textId="1EF35721" w:rsidR="00B6349C" w:rsidRPr="00584EA6" w:rsidRDefault="00B6349C" w:rsidP="00584EA6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584EA6">
        <w:rPr>
          <w:rFonts w:ascii="Arial" w:hAnsi="Arial" w:cs="Arial"/>
          <w:sz w:val="20"/>
          <w:szCs w:val="20"/>
          <w:highlight w:val="yellow"/>
        </w:rPr>
        <w:t>Voltaje</w:t>
      </w:r>
      <w:r w:rsidRPr="00584EA6">
        <w:rPr>
          <w:rFonts w:ascii="Arial" w:hAnsi="Arial" w:cs="Arial"/>
          <w:sz w:val="20"/>
          <w:szCs w:val="20"/>
        </w:rPr>
        <w:t xml:space="preserve">: </w:t>
      </w:r>
      <w:r w:rsidR="003F594A" w:rsidRPr="00584EA6">
        <w:rPr>
          <w:rFonts w:ascii="Arial" w:hAnsi="Arial" w:cs="Arial"/>
          <w:sz w:val="20"/>
          <w:szCs w:val="20"/>
        </w:rPr>
        <w:t>el nivel relativo</w:t>
      </w:r>
      <w:r w:rsidR="009D7EE2" w:rsidRPr="00584EA6">
        <w:rPr>
          <w:rFonts w:ascii="Arial" w:hAnsi="Arial" w:cs="Arial"/>
          <w:sz w:val="20"/>
          <w:szCs w:val="20"/>
        </w:rPr>
        <w:t xml:space="preserve"> de energía eléctrica entre dos puntos cualesquiera en el circuito (por ejemplo,</w:t>
      </w:r>
      <w:r w:rsidRPr="00584EA6">
        <w:rPr>
          <w:rFonts w:ascii="Arial" w:hAnsi="Arial" w:cs="Arial"/>
          <w:sz w:val="20"/>
          <w:szCs w:val="20"/>
        </w:rPr>
        <w:t xml:space="preserve"> </w:t>
      </w:r>
      <w:r w:rsidR="009D7EE2" w:rsidRPr="00584EA6">
        <w:rPr>
          <w:rFonts w:ascii="Arial" w:hAnsi="Arial" w:cs="Arial"/>
          <w:sz w:val="20"/>
          <w:szCs w:val="20"/>
        </w:rPr>
        <w:t xml:space="preserve">entre potencia y tierra) se llama voltaje. El voltaje se mide en voltios. </w:t>
      </w:r>
    </w:p>
    <w:p w14:paraId="1AB63E6D" w14:textId="77777777" w:rsidR="00B6349C" w:rsidRPr="00584EA6" w:rsidRDefault="00B6349C" w:rsidP="00584EA6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584EA6">
        <w:rPr>
          <w:rFonts w:ascii="Arial" w:hAnsi="Arial" w:cs="Arial"/>
          <w:sz w:val="20"/>
          <w:szCs w:val="20"/>
          <w:highlight w:val="yellow"/>
        </w:rPr>
        <w:t>Corriente</w:t>
      </w:r>
      <w:r w:rsidRPr="00584EA6">
        <w:rPr>
          <w:rFonts w:ascii="Arial" w:hAnsi="Arial" w:cs="Arial"/>
          <w:sz w:val="20"/>
          <w:szCs w:val="20"/>
        </w:rPr>
        <w:t xml:space="preserve">: </w:t>
      </w:r>
      <w:r w:rsidR="009D7EE2" w:rsidRPr="00584EA6">
        <w:rPr>
          <w:rFonts w:ascii="Arial" w:hAnsi="Arial" w:cs="Arial"/>
          <w:sz w:val="20"/>
          <w:szCs w:val="20"/>
        </w:rPr>
        <w:t>La cantidad de energía eléctrica que pasa por cualquier punto del circuito es la corriente.</w:t>
      </w:r>
      <w:r w:rsidRPr="00584EA6">
        <w:rPr>
          <w:rFonts w:ascii="Arial" w:hAnsi="Arial" w:cs="Arial"/>
          <w:sz w:val="20"/>
          <w:szCs w:val="20"/>
        </w:rPr>
        <w:t xml:space="preserve"> </w:t>
      </w:r>
      <w:r w:rsidR="009D7EE2" w:rsidRPr="00584EA6">
        <w:rPr>
          <w:rFonts w:ascii="Arial" w:hAnsi="Arial" w:cs="Arial"/>
          <w:sz w:val="20"/>
          <w:szCs w:val="20"/>
        </w:rPr>
        <w:t xml:space="preserve">La corriente se mide en amperios o amperios para abreviar. </w:t>
      </w:r>
    </w:p>
    <w:p w14:paraId="2710F612" w14:textId="4B765791" w:rsidR="00B6349C" w:rsidRPr="00584EA6" w:rsidRDefault="00B6349C" w:rsidP="00584EA6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584EA6">
        <w:rPr>
          <w:rFonts w:ascii="Arial" w:hAnsi="Arial" w:cs="Arial"/>
          <w:sz w:val="20"/>
          <w:szCs w:val="20"/>
          <w:highlight w:val="yellow"/>
        </w:rPr>
        <w:t>Resistencia:</w:t>
      </w:r>
      <w:r w:rsidRPr="00584EA6">
        <w:rPr>
          <w:rFonts w:ascii="Arial" w:hAnsi="Arial" w:cs="Arial"/>
          <w:sz w:val="20"/>
          <w:szCs w:val="20"/>
        </w:rPr>
        <w:t xml:space="preserve"> l</w:t>
      </w:r>
      <w:r w:rsidR="009D7EE2" w:rsidRPr="00584EA6">
        <w:rPr>
          <w:rFonts w:ascii="Arial" w:hAnsi="Arial" w:cs="Arial"/>
          <w:sz w:val="20"/>
          <w:szCs w:val="20"/>
        </w:rPr>
        <w:t>a cantidad que cualquier componente</w:t>
      </w:r>
      <w:r w:rsidRPr="00584EA6">
        <w:rPr>
          <w:rFonts w:ascii="Arial" w:hAnsi="Arial" w:cs="Arial"/>
          <w:sz w:val="20"/>
          <w:szCs w:val="20"/>
        </w:rPr>
        <w:t xml:space="preserve"> e</w:t>
      </w:r>
      <w:r w:rsidR="009D7EE2" w:rsidRPr="00584EA6">
        <w:rPr>
          <w:rFonts w:ascii="Arial" w:hAnsi="Arial" w:cs="Arial"/>
          <w:sz w:val="20"/>
          <w:szCs w:val="20"/>
        </w:rPr>
        <w:t>n el circuito resiste el flujo de corriente que se llama resistencia del componente.</w:t>
      </w:r>
      <w:r w:rsidR="0025166F">
        <w:rPr>
          <w:rFonts w:ascii="Arial" w:hAnsi="Arial" w:cs="Arial"/>
          <w:sz w:val="20"/>
          <w:szCs w:val="20"/>
        </w:rPr>
        <w:t xml:space="preserve"> </w:t>
      </w:r>
      <w:proofErr w:type="gramStart"/>
      <w:r w:rsidR="009D7EE2" w:rsidRPr="00584EA6">
        <w:rPr>
          <w:rFonts w:ascii="Arial" w:hAnsi="Arial" w:cs="Arial"/>
          <w:sz w:val="20"/>
          <w:szCs w:val="20"/>
        </w:rPr>
        <w:t>La</w:t>
      </w:r>
      <w:proofErr w:type="gramEnd"/>
      <w:r w:rsidR="009D7EE2" w:rsidRPr="00584EA6">
        <w:rPr>
          <w:rFonts w:ascii="Arial" w:hAnsi="Arial" w:cs="Arial"/>
          <w:sz w:val="20"/>
          <w:szCs w:val="20"/>
        </w:rPr>
        <w:t xml:space="preserve"> resistencia se mide en Ohmios. </w:t>
      </w:r>
    </w:p>
    <w:p w14:paraId="021DCAE4" w14:textId="3103C930" w:rsidR="009D7EE2" w:rsidRPr="00584EA6" w:rsidRDefault="009D7EE2" w:rsidP="00584EA6">
      <w:pPr>
        <w:spacing w:line="360" w:lineRule="auto"/>
        <w:jc w:val="both"/>
        <w:rPr>
          <w:rFonts w:ascii="Arial" w:hAnsi="Arial" w:cs="Arial"/>
          <w:sz w:val="20"/>
          <w:szCs w:val="20"/>
          <w:u w:val="single"/>
        </w:rPr>
      </w:pPr>
      <w:r w:rsidRPr="00584EA6">
        <w:rPr>
          <w:rFonts w:ascii="Arial" w:hAnsi="Arial" w:cs="Arial"/>
          <w:sz w:val="20"/>
          <w:szCs w:val="20"/>
          <w:u w:val="single"/>
        </w:rPr>
        <w:t>El voltaje, la corriente y la resistencia están todos relacionados, y</w:t>
      </w:r>
      <w:r w:rsidR="00B6349C" w:rsidRPr="00584EA6">
        <w:rPr>
          <w:rFonts w:ascii="Arial" w:hAnsi="Arial" w:cs="Arial"/>
          <w:sz w:val="20"/>
          <w:szCs w:val="20"/>
          <w:u w:val="single"/>
        </w:rPr>
        <w:t xml:space="preserve"> </w:t>
      </w:r>
      <w:r w:rsidRPr="00584EA6">
        <w:rPr>
          <w:rFonts w:ascii="Arial" w:hAnsi="Arial" w:cs="Arial"/>
          <w:sz w:val="20"/>
          <w:szCs w:val="20"/>
          <w:u w:val="single"/>
        </w:rPr>
        <w:t>todos se afectan entre sí en un circuito</w:t>
      </w:r>
      <w:r w:rsidR="00B6349C" w:rsidRPr="00584EA6">
        <w:rPr>
          <w:rFonts w:ascii="Arial" w:hAnsi="Arial" w:cs="Arial"/>
          <w:sz w:val="20"/>
          <w:szCs w:val="20"/>
          <w:u w:val="single"/>
        </w:rPr>
        <w:t>.</w:t>
      </w:r>
    </w:p>
    <w:p w14:paraId="699C3FD7" w14:textId="16965589" w:rsidR="009D7EE2" w:rsidRPr="00584EA6" w:rsidRDefault="003F594A" w:rsidP="00584EA6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584EA6">
        <w:rPr>
          <w:rFonts w:ascii="Arial" w:hAnsi="Arial" w:cs="Arial"/>
          <w:sz w:val="20"/>
          <w:szCs w:val="20"/>
          <w:highlight w:val="magenta"/>
        </w:rPr>
        <w:t xml:space="preserve">POTENCIA (vatios) = corriente(amperes) </w:t>
      </w:r>
      <w:proofErr w:type="gramStart"/>
      <w:r w:rsidRPr="00584EA6">
        <w:rPr>
          <w:rFonts w:ascii="Arial" w:hAnsi="Arial" w:cs="Arial"/>
          <w:sz w:val="20"/>
          <w:szCs w:val="20"/>
          <w:highlight w:val="magenta"/>
        </w:rPr>
        <w:t>x  voltaje</w:t>
      </w:r>
      <w:proofErr w:type="gramEnd"/>
      <w:r w:rsidRPr="00584EA6">
        <w:rPr>
          <w:rFonts w:ascii="Arial" w:hAnsi="Arial" w:cs="Arial"/>
          <w:sz w:val="20"/>
          <w:szCs w:val="20"/>
          <w:highlight w:val="magenta"/>
        </w:rPr>
        <w:t>(voltios)</w:t>
      </w:r>
    </w:p>
    <w:p w14:paraId="77786105" w14:textId="46E6638F" w:rsidR="008E5941" w:rsidRPr="00584EA6" w:rsidRDefault="00584EA6" w:rsidP="00584EA6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Dos </w:t>
      </w:r>
      <w:r w:rsidR="008E5941" w:rsidRPr="00584EA6">
        <w:rPr>
          <w:rFonts w:ascii="Arial" w:hAnsi="Arial" w:cs="Arial"/>
          <w:sz w:val="20"/>
          <w:szCs w:val="20"/>
        </w:rPr>
        <w:t xml:space="preserve">formas en que se suministra energía eléctrica: </w:t>
      </w:r>
      <w:r w:rsidR="008E5941" w:rsidRPr="00584EA6">
        <w:rPr>
          <w:rFonts w:ascii="Arial" w:hAnsi="Arial" w:cs="Arial"/>
          <w:sz w:val="20"/>
          <w:szCs w:val="20"/>
          <w:highlight w:val="green"/>
        </w:rPr>
        <w:t>corriente continua y</w:t>
      </w:r>
      <w:r w:rsidR="00E6154B" w:rsidRPr="00584EA6">
        <w:rPr>
          <w:rFonts w:ascii="Arial" w:hAnsi="Arial" w:cs="Arial"/>
          <w:sz w:val="20"/>
          <w:szCs w:val="20"/>
          <w:highlight w:val="green"/>
        </w:rPr>
        <w:t xml:space="preserve"> </w:t>
      </w:r>
      <w:r w:rsidR="008E5941" w:rsidRPr="00584EA6">
        <w:rPr>
          <w:rFonts w:ascii="Arial" w:hAnsi="Arial" w:cs="Arial"/>
          <w:sz w:val="20"/>
          <w:szCs w:val="20"/>
          <w:highlight w:val="green"/>
        </w:rPr>
        <w:t>corriente alterna</w:t>
      </w:r>
      <w:r w:rsidR="008E5941" w:rsidRPr="00584EA6">
        <w:rPr>
          <w:rFonts w:ascii="Arial" w:hAnsi="Arial" w:cs="Arial"/>
          <w:sz w:val="20"/>
          <w:szCs w:val="20"/>
        </w:rPr>
        <w:t>.</w:t>
      </w:r>
    </w:p>
    <w:p w14:paraId="04E4439F" w14:textId="2FE54365" w:rsidR="008E5941" w:rsidRPr="00584EA6" w:rsidRDefault="0025166F" w:rsidP="00584EA6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highlight w:val="lightGray"/>
        </w:rPr>
        <w:t>-</w:t>
      </w:r>
      <w:r w:rsidR="008E5941" w:rsidRPr="00584EA6">
        <w:rPr>
          <w:rFonts w:ascii="Arial" w:hAnsi="Arial" w:cs="Arial"/>
          <w:sz w:val="20"/>
          <w:szCs w:val="20"/>
          <w:highlight w:val="lightGray"/>
        </w:rPr>
        <w:t>La electricidad siempre favorece el camino de menor resistencia a tierra</w:t>
      </w:r>
      <w:r w:rsidR="00F36079" w:rsidRPr="0025166F">
        <w:rPr>
          <w:rFonts w:ascii="Arial" w:hAnsi="Arial" w:cs="Arial"/>
          <w:sz w:val="20"/>
          <w:szCs w:val="20"/>
          <w:u w:val="single"/>
        </w:rPr>
        <w:t>:</w:t>
      </w:r>
      <w:r w:rsidRPr="0025166F">
        <w:rPr>
          <w:rFonts w:ascii="Arial" w:hAnsi="Arial" w:cs="Arial"/>
          <w:sz w:val="20"/>
          <w:szCs w:val="20"/>
          <w:u w:val="single"/>
        </w:rPr>
        <w:t xml:space="preserve"> </w:t>
      </w:r>
      <w:r w:rsidR="008E5941" w:rsidRPr="0025166F">
        <w:rPr>
          <w:rFonts w:ascii="Arial" w:hAnsi="Arial" w:cs="Arial"/>
          <w:sz w:val="20"/>
          <w:szCs w:val="20"/>
          <w:u w:val="single"/>
        </w:rPr>
        <w:t xml:space="preserve">Si hay demasiada energía, los componentes se sobrecalentarán y dejarán de funcionar. </w:t>
      </w:r>
      <w:r w:rsidR="002D2678" w:rsidRPr="0025166F">
        <w:rPr>
          <w:rFonts w:ascii="Arial" w:hAnsi="Arial" w:cs="Arial"/>
          <w:sz w:val="20"/>
          <w:szCs w:val="20"/>
          <w:u w:val="single"/>
        </w:rPr>
        <w:t>M</w:t>
      </w:r>
      <w:r w:rsidR="008E5941" w:rsidRPr="0025166F">
        <w:rPr>
          <w:rFonts w:ascii="Arial" w:hAnsi="Arial" w:cs="Arial"/>
          <w:sz w:val="20"/>
          <w:szCs w:val="20"/>
          <w:u w:val="single"/>
        </w:rPr>
        <w:t>ata</w:t>
      </w:r>
      <w:r w:rsidR="002D2678" w:rsidRPr="0025166F">
        <w:rPr>
          <w:rFonts w:ascii="Arial" w:hAnsi="Arial" w:cs="Arial"/>
          <w:sz w:val="20"/>
          <w:szCs w:val="20"/>
          <w:u w:val="single"/>
        </w:rPr>
        <w:t>ras</w:t>
      </w:r>
      <w:r w:rsidR="008E5941" w:rsidRPr="0025166F">
        <w:rPr>
          <w:rFonts w:ascii="Arial" w:hAnsi="Arial" w:cs="Arial"/>
          <w:sz w:val="20"/>
          <w:szCs w:val="20"/>
          <w:u w:val="single"/>
        </w:rPr>
        <w:t xml:space="preserve"> a tus componentes.</w:t>
      </w:r>
    </w:p>
    <w:p w14:paraId="5C8C2B60" w14:textId="4E7DB4BF" w:rsidR="008E5941" w:rsidRPr="00584EA6" w:rsidRDefault="002D2678" w:rsidP="00584EA6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584EA6">
        <w:rPr>
          <w:rFonts w:ascii="Arial" w:hAnsi="Arial" w:cs="Arial"/>
          <w:sz w:val="20"/>
          <w:szCs w:val="20"/>
        </w:rPr>
        <w:t>-</w:t>
      </w:r>
      <w:r w:rsidR="008E5941" w:rsidRPr="00584EA6">
        <w:rPr>
          <w:rFonts w:ascii="Arial" w:hAnsi="Arial" w:cs="Arial"/>
          <w:sz w:val="20"/>
          <w:szCs w:val="20"/>
          <w:highlight w:val="cyan"/>
        </w:rPr>
        <w:t>Cuando los componentes de un circuito están en serie,</w:t>
      </w:r>
      <w:r w:rsidR="008E5941" w:rsidRPr="00584EA6">
        <w:rPr>
          <w:rFonts w:ascii="Arial" w:hAnsi="Arial" w:cs="Arial"/>
          <w:sz w:val="20"/>
          <w:szCs w:val="20"/>
        </w:rPr>
        <w:t xml:space="preserve"> la corriente es</w:t>
      </w:r>
      <w:r w:rsidRPr="00584EA6">
        <w:rPr>
          <w:rFonts w:ascii="Arial" w:hAnsi="Arial" w:cs="Arial"/>
          <w:sz w:val="20"/>
          <w:szCs w:val="20"/>
        </w:rPr>
        <w:t xml:space="preserve"> </w:t>
      </w:r>
      <w:r w:rsidR="008E5941" w:rsidRPr="00584EA6">
        <w:rPr>
          <w:rFonts w:ascii="Arial" w:hAnsi="Arial" w:cs="Arial"/>
          <w:sz w:val="20"/>
          <w:szCs w:val="20"/>
        </w:rPr>
        <w:t>lo mismo para cada uno de ellos, pero el voltaje disminuye a medida que cada componente usa parte de él.</w:t>
      </w:r>
    </w:p>
    <w:p w14:paraId="2826E60F" w14:textId="22F20141" w:rsidR="00584EA6" w:rsidRPr="00584EA6" w:rsidRDefault="002D2678" w:rsidP="00584EA6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584EA6">
        <w:rPr>
          <w:rFonts w:ascii="Arial" w:hAnsi="Arial" w:cs="Arial"/>
          <w:sz w:val="20"/>
          <w:szCs w:val="20"/>
        </w:rPr>
        <w:t>-</w:t>
      </w:r>
      <w:r w:rsidR="008E5941" w:rsidRPr="00584EA6">
        <w:rPr>
          <w:rFonts w:ascii="Arial" w:hAnsi="Arial" w:cs="Arial"/>
          <w:sz w:val="20"/>
          <w:szCs w:val="20"/>
          <w:highlight w:val="cyan"/>
        </w:rPr>
        <w:t>Cuando</w:t>
      </w:r>
      <w:r w:rsidRPr="00584EA6">
        <w:rPr>
          <w:rFonts w:ascii="Arial" w:hAnsi="Arial" w:cs="Arial"/>
          <w:sz w:val="20"/>
          <w:szCs w:val="20"/>
          <w:highlight w:val="cyan"/>
        </w:rPr>
        <w:t xml:space="preserve"> </w:t>
      </w:r>
      <w:r w:rsidR="008E5941" w:rsidRPr="00584EA6">
        <w:rPr>
          <w:rFonts w:ascii="Arial" w:hAnsi="Arial" w:cs="Arial"/>
          <w:sz w:val="20"/>
          <w:szCs w:val="20"/>
          <w:highlight w:val="cyan"/>
        </w:rPr>
        <w:t>los componentes están en paralelo</w:t>
      </w:r>
      <w:r w:rsidR="008E5941" w:rsidRPr="00584EA6">
        <w:rPr>
          <w:rFonts w:ascii="Arial" w:hAnsi="Arial" w:cs="Arial"/>
          <w:sz w:val="20"/>
          <w:szCs w:val="20"/>
        </w:rPr>
        <w:t>, la corriente se divide entre ellos, dependiendo de su relación</w:t>
      </w:r>
      <w:r w:rsidRPr="00584EA6">
        <w:rPr>
          <w:rFonts w:ascii="Arial" w:hAnsi="Arial" w:cs="Arial"/>
          <w:sz w:val="20"/>
          <w:szCs w:val="20"/>
        </w:rPr>
        <w:t xml:space="preserve"> </w:t>
      </w:r>
      <w:r w:rsidR="008E5941" w:rsidRPr="00584EA6">
        <w:rPr>
          <w:rFonts w:ascii="Arial" w:hAnsi="Arial" w:cs="Arial"/>
          <w:sz w:val="20"/>
          <w:szCs w:val="20"/>
        </w:rPr>
        <w:t>resistencia</w:t>
      </w:r>
      <w:r w:rsidRPr="00584EA6">
        <w:rPr>
          <w:rFonts w:ascii="Arial" w:hAnsi="Arial" w:cs="Arial"/>
          <w:sz w:val="20"/>
          <w:szCs w:val="20"/>
        </w:rPr>
        <w:t>s.</w:t>
      </w:r>
    </w:p>
    <w:p w14:paraId="02249BC7" w14:textId="64E1F4B9" w:rsidR="00584EA6" w:rsidRPr="00584EA6" w:rsidRDefault="0025166F" w:rsidP="00584EA6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highlight w:val="lightGray"/>
        </w:rPr>
        <w:t>-</w:t>
      </w:r>
      <w:r w:rsidR="00584EA6" w:rsidRPr="0025166F">
        <w:rPr>
          <w:rFonts w:ascii="Arial" w:hAnsi="Arial" w:cs="Arial"/>
          <w:sz w:val="20"/>
          <w:szCs w:val="20"/>
          <w:highlight w:val="lightGray"/>
        </w:rPr>
        <w:t>Los paneles de prueba</w:t>
      </w:r>
      <w:r w:rsidR="00584EA6" w:rsidRPr="00584EA6">
        <w:rPr>
          <w:rFonts w:ascii="Arial" w:hAnsi="Arial" w:cs="Arial"/>
          <w:sz w:val="20"/>
          <w:szCs w:val="20"/>
        </w:rPr>
        <w:t xml:space="preserve"> son la forma más rápida de construir circuitos, importante entender dónde están conectados los agujeros y dónde están no </w:t>
      </w:r>
      <w:proofErr w:type="spellStart"/>
      <w:proofErr w:type="gramStart"/>
      <w:r w:rsidR="00584EA6" w:rsidRPr="00584EA6">
        <w:rPr>
          <w:rFonts w:ascii="Arial" w:hAnsi="Arial" w:cs="Arial"/>
          <w:sz w:val="20"/>
          <w:szCs w:val="20"/>
        </w:rPr>
        <w:t>conectado.Todos</w:t>
      </w:r>
      <w:proofErr w:type="spellEnd"/>
      <w:proofErr w:type="gramEnd"/>
      <w:r w:rsidR="00584EA6" w:rsidRPr="00584EA6">
        <w:rPr>
          <w:rFonts w:ascii="Arial" w:hAnsi="Arial" w:cs="Arial"/>
          <w:sz w:val="20"/>
          <w:szCs w:val="20"/>
        </w:rPr>
        <w:t xml:space="preserve"> los agujeros en cada una de estas líneas están conectados entre sí con una tira de metal en la parte posterior.</w:t>
      </w:r>
    </w:p>
    <w:p w14:paraId="5178E40E" w14:textId="160A20E8" w:rsidR="00584EA6" w:rsidRPr="0025166F" w:rsidRDefault="0025166F" w:rsidP="00584EA6">
      <w:pPr>
        <w:spacing w:line="360" w:lineRule="auto"/>
        <w:jc w:val="both"/>
        <w:rPr>
          <w:rFonts w:ascii="Arial" w:hAnsi="Arial" w:cs="Arial"/>
          <w:sz w:val="20"/>
          <w:szCs w:val="20"/>
          <w:u w:val="single"/>
        </w:rPr>
      </w:pPr>
      <w:r>
        <w:rPr>
          <w:rFonts w:ascii="Arial" w:hAnsi="Arial" w:cs="Arial"/>
          <w:sz w:val="20"/>
          <w:szCs w:val="20"/>
        </w:rPr>
        <w:t>-</w:t>
      </w:r>
      <w:r w:rsidR="00584EA6" w:rsidRPr="00584EA6">
        <w:rPr>
          <w:rFonts w:ascii="Arial" w:hAnsi="Arial" w:cs="Arial"/>
          <w:sz w:val="20"/>
          <w:szCs w:val="20"/>
        </w:rPr>
        <w:t xml:space="preserve">Recuerde, debido a que </w:t>
      </w:r>
      <w:r w:rsidR="00584EA6" w:rsidRPr="0025166F">
        <w:rPr>
          <w:rFonts w:ascii="Arial" w:hAnsi="Arial" w:cs="Arial"/>
          <w:sz w:val="20"/>
          <w:szCs w:val="20"/>
          <w:highlight w:val="green"/>
        </w:rPr>
        <w:t>el LED es un diodo</w:t>
      </w:r>
      <w:r w:rsidR="00584EA6" w:rsidRPr="00584EA6">
        <w:rPr>
          <w:rFonts w:ascii="Arial" w:hAnsi="Arial" w:cs="Arial"/>
          <w:sz w:val="20"/>
          <w:szCs w:val="20"/>
        </w:rPr>
        <w:t xml:space="preserve">, </w:t>
      </w:r>
      <w:r w:rsidR="00584EA6" w:rsidRPr="0025166F">
        <w:rPr>
          <w:rFonts w:ascii="Arial" w:hAnsi="Arial" w:cs="Arial"/>
          <w:sz w:val="20"/>
          <w:szCs w:val="20"/>
          <w:u w:val="single"/>
        </w:rPr>
        <w:t>solo conducirá electricidad en una dirección,</w:t>
      </w:r>
    </w:p>
    <w:p w14:paraId="25D1C0DC" w14:textId="77777777" w:rsidR="00584EA6" w:rsidRPr="00584EA6" w:rsidRDefault="00584EA6" w:rsidP="00584EA6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584EA6">
        <w:rPr>
          <w:rFonts w:ascii="Arial" w:hAnsi="Arial" w:cs="Arial"/>
          <w:sz w:val="20"/>
          <w:szCs w:val="20"/>
        </w:rPr>
        <w:t>desde el cable largo (el ánodo) hasta el cátodo (cable corto).</w:t>
      </w:r>
    </w:p>
    <w:p w14:paraId="7AE0853F" w14:textId="102A31A4" w:rsidR="00584EA6" w:rsidRPr="0025166F" w:rsidRDefault="0025166F" w:rsidP="00584EA6">
      <w:pPr>
        <w:spacing w:line="360" w:lineRule="auto"/>
        <w:jc w:val="both"/>
        <w:rPr>
          <w:rFonts w:ascii="Arial" w:hAnsi="Arial" w:cs="Arial"/>
          <w:sz w:val="20"/>
          <w:szCs w:val="20"/>
          <w:u w:val="single"/>
        </w:rPr>
      </w:pPr>
      <w:r w:rsidRPr="0025166F">
        <w:rPr>
          <w:rFonts w:ascii="Arial" w:hAnsi="Arial" w:cs="Arial"/>
          <w:sz w:val="20"/>
          <w:szCs w:val="20"/>
          <w:u w:val="single"/>
        </w:rPr>
        <w:t>-</w:t>
      </w:r>
      <w:r w:rsidR="00584EA6" w:rsidRPr="0025166F">
        <w:rPr>
          <w:rFonts w:ascii="Arial" w:hAnsi="Arial" w:cs="Arial"/>
          <w:sz w:val="20"/>
          <w:szCs w:val="20"/>
          <w:highlight w:val="lightGray"/>
          <w:u w:val="single"/>
        </w:rPr>
        <w:t xml:space="preserve">Si obtiene una lectura negativa, entonces tiene los cables positivos y negativos </w:t>
      </w:r>
      <w:proofErr w:type="gramStart"/>
      <w:r w:rsidR="00584EA6" w:rsidRPr="0025166F">
        <w:rPr>
          <w:rFonts w:ascii="Arial" w:hAnsi="Arial" w:cs="Arial"/>
          <w:sz w:val="20"/>
          <w:szCs w:val="20"/>
          <w:highlight w:val="lightGray"/>
          <w:u w:val="single"/>
        </w:rPr>
        <w:t>invertidos.(</w:t>
      </w:r>
      <w:proofErr w:type="gramEnd"/>
      <w:r w:rsidR="00584EA6" w:rsidRPr="0025166F">
        <w:rPr>
          <w:rFonts w:ascii="Arial" w:hAnsi="Arial" w:cs="Arial"/>
          <w:sz w:val="20"/>
          <w:szCs w:val="20"/>
          <w:highlight w:val="lightGray"/>
          <w:u w:val="single"/>
        </w:rPr>
        <w:t>polaridad)</w:t>
      </w:r>
    </w:p>
    <w:p w14:paraId="1264AD1D" w14:textId="54AAFBDD" w:rsidR="00584EA6" w:rsidRPr="00584EA6" w:rsidRDefault="0025166F" w:rsidP="00584EA6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-</w:t>
      </w:r>
      <w:r w:rsidR="00584EA6" w:rsidRPr="0025166F">
        <w:rPr>
          <w:rFonts w:ascii="Arial" w:hAnsi="Arial" w:cs="Arial"/>
          <w:sz w:val="20"/>
          <w:szCs w:val="20"/>
          <w:highlight w:val="cyan"/>
        </w:rPr>
        <w:t>La primera regla de la soldadura es calentar la unión, no la soldadura</w:t>
      </w:r>
      <w:r w:rsidR="00584EA6" w:rsidRPr="00584EA6">
        <w:rPr>
          <w:rFonts w:ascii="Arial" w:hAnsi="Arial" w:cs="Arial"/>
          <w:sz w:val="20"/>
          <w:szCs w:val="20"/>
        </w:rPr>
        <w:t>. Cuando haya terminado, verifique cada encabezado y su agujero correspondiente con un medidor de continuidad.</w:t>
      </w:r>
    </w:p>
    <w:p w14:paraId="3B51E250" w14:textId="32848C90" w:rsidR="00584EA6" w:rsidRPr="00584EA6" w:rsidRDefault="0025166F" w:rsidP="00584EA6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-</w:t>
      </w:r>
      <w:r w:rsidR="00584EA6" w:rsidRPr="00584EA6">
        <w:rPr>
          <w:rFonts w:ascii="Arial" w:hAnsi="Arial" w:cs="Arial"/>
          <w:sz w:val="20"/>
          <w:szCs w:val="20"/>
        </w:rPr>
        <w:t>El tipo más fácil de conector es un complemento de batería de 9 voltios, también es fácil invertir accidentalmente la polaridad con la batería.</w:t>
      </w:r>
    </w:p>
    <w:p w14:paraId="4F63FA6B" w14:textId="2211400A" w:rsidR="00584EA6" w:rsidRPr="00584EA6" w:rsidRDefault="0025166F" w:rsidP="00584EA6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-</w:t>
      </w:r>
      <w:r w:rsidR="00584EA6" w:rsidRPr="0025166F">
        <w:rPr>
          <w:rFonts w:ascii="Arial" w:hAnsi="Arial" w:cs="Arial"/>
          <w:sz w:val="20"/>
          <w:szCs w:val="20"/>
          <w:highlight w:val="yellow"/>
        </w:rPr>
        <w:t>Los reguladores de voltaje que vienen con los microcontroladores se fríen fácilmente con un breve cortocircuito o polaridades invertidas.</w:t>
      </w:r>
      <w:r w:rsidR="00584EA6" w:rsidRPr="00584EA6">
        <w:rPr>
          <w:rFonts w:ascii="Arial" w:hAnsi="Arial" w:cs="Arial"/>
          <w:sz w:val="20"/>
          <w:szCs w:val="20"/>
        </w:rPr>
        <w:t xml:space="preserve"> Si esto sucede, colocar un regulador de voltaje externo</w:t>
      </w:r>
    </w:p>
    <w:p w14:paraId="24C6904C" w14:textId="498AAF2A" w:rsidR="00584EA6" w:rsidRPr="00584EA6" w:rsidRDefault="00584EA6" w:rsidP="00584EA6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584EA6">
        <w:rPr>
          <w:rFonts w:ascii="Arial" w:hAnsi="Arial" w:cs="Arial"/>
          <w:sz w:val="20"/>
          <w:szCs w:val="20"/>
        </w:rPr>
        <w:t>probablemente revivirá su microcontrolador.</w:t>
      </w:r>
      <w:bookmarkStart w:id="0" w:name="_GoBack"/>
      <w:bookmarkEnd w:id="0"/>
    </w:p>
    <w:sectPr w:rsidR="00584EA6" w:rsidRPr="00584EA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Bahnschrift SemiBol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4F6221E"/>
    <w:multiLevelType w:val="hybridMultilevel"/>
    <w:tmpl w:val="70840420"/>
    <w:lvl w:ilvl="0" w:tplc="DE68EA20">
      <w:numFmt w:val="bullet"/>
      <w:lvlText w:val="-"/>
      <w:lvlJc w:val="left"/>
      <w:pPr>
        <w:ind w:left="400" w:hanging="360"/>
      </w:pPr>
      <w:rPr>
        <w:rFonts w:ascii="Bahnschrift SemiBold" w:eastAsiaTheme="minorHAnsi" w:hAnsi="Bahnschrift SemiBold" w:cs="Times New Roman" w:hint="default"/>
      </w:rPr>
    </w:lvl>
    <w:lvl w:ilvl="1" w:tplc="340A0003" w:tentative="1">
      <w:start w:val="1"/>
      <w:numFmt w:val="bullet"/>
      <w:lvlText w:val="o"/>
      <w:lvlJc w:val="left"/>
      <w:pPr>
        <w:ind w:left="112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184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56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28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00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472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44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16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321E"/>
    <w:rsid w:val="00093013"/>
    <w:rsid w:val="00130B1C"/>
    <w:rsid w:val="00144D8C"/>
    <w:rsid w:val="002100C9"/>
    <w:rsid w:val="0025166F"/>
    <w:rsid w:val="002C05BE"/>
    <w:rsid w:val="002D2678"/>
    <w:rsid w:val="003E18FE"/>
    <w:rsid w:val="003F594A"/>
    <w:rsid w:val="00584EA6"/>
    <w:rsid w:val="007241A6"/>
    <w:rsid w:val="00872A6D"/>
    <w:rsid w:val="008C4A08"/>
    <w:rsid w:val="008E5941"/>
    <w:rsid w:val="009D7EE2"/>
    <w:rsid w:val="00A74794"/>
    <w:rsid w:val="00AF321E"/>
    <w:rsid w:val="00B6349C"/>
    <w:rsid w:val="00C936DE"/>
    <w:rsid w:val="00D7664C"/>
    <w:rsid w:val="00E6154B"/>
    <w:rsid w:val="00EE03CD"/>
    <w:rsid w:val="00F36079"/>
    <w:rsid w:val="00F86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CD8ACA"/>
  <w15:chartTrackingRefBased/>
  <w15:docId w15:val="{BE552A79-6DF5-4B98-817D-E193C58428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8C4A0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364</Words>
  <Characters>2008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Josefa Avendaño Ruiz</dc:creator>
  <cp:keywords/>
  <dc:description/>
  <cp:lastModifiedBy>Josefa Avendaño Ruiz</cp:lastModifiedBy>
  <cp:revision>2</cp:revision>
  <dcterms:created xsi:type="dcterms:W3CDTF">2019-08-15T13:04:00Z</dcterms:created>
  <dcterms:modified xsi:type="dcterms:W3CDTF">2019-08-15T13:04:00Z</dcterms:modified>
</cp:coreProperties>
</file>